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default" w:ascii="Times New Roman" w:hAnsi="Times New Roman" w:cs="Times New Roman"/>
          <w:b/>
          <w:sz w:val="40"/>
          <w:szCs w:val="40"/>
          <w:lang w:val="en-US"/>
        </w:rPr>
      </w:pPr>
      <w:r>
        <w:rPr>
          <w:rFonts w:hint="default" w:cs="Times New Roman"/>
          <w:b/>
          <w:sz w:val="40"/>
          <w:szCs w:val="40"/>
          <w:lang w:val="en-US"/>
        </w:rPr>
        <w:t>Chào mừng</w:t>
      </w:r>
    </w:p>
    <w:p>
      <w:pPr>
        <w:pStyle w:val="5"/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cs="Times New Roman"/>
          <w:b/>
          <w:sz w:val="40"/>
          <w:szCs w:val="40"/>
          <w:lang w:val="en-US"/>
        </w:rPr>
        <w:t>Ngày Quốc tế Hạnh phúc</w:t>
      </w:r>
      <w:r>
        <w:rPr>
          <w:rFonts w:hint="default" w:ascii="Times New Roman" w:hAnsi="Times New Roman" w:cs="Times New Roman"/>
          <w:b/>
          <w:sz w:val="40"/>
          <w:szCs w:val="40"/>
        </w:rPr>
        <w:t xml:space="preserve"> 20/3</w:t>
      </w:r>
    </w:p>
    <w:p>
      <w:pPr>
        <w:pStyle w:val="5"/>
        <w:jc w:val="center"/>
        <w:rPr>
          <w:rFonts w:ascii="Wide Latin" w:hAnsi="Wide Latin"/>
          <w:b/>
        </w:rPr>
      </w:pPr>
    </w:p>
    <w:p>
      <w:pPr>
        <w:jc w:val="both"/>
        <w:rPr>
          <w:rFonts w:hint="default"/>
          <w:lang w:val="en-US"/>
        </w:rPr>
      </w:pPr>
      <w:r>
        <w:tab/>
      </w:r>
      <w:r>
        <w:t>Ngày 20 tháng 3 năm 2023, Trường Tiểu học Tân Thành B1 tổ chức buổi tuyên truyền giáo dục học sinh về lịch sử và ý nghĩa Ngày Quốc tế Hạnh phúc 20/3</w:t>
      </w:r>
      <w:r>
        <w:rPr>
          <w:rFonts w:hint="default"/>
          <w:lang w:val="en-US"/>
        </w:rPr>
        <w:t>, với sự có mặt của đông đảo giáo viên và học sinh của trường.</w:t>
      </w:r>
    </w:p>
    <w:p>
      <w:r>
        <w:drawing>
          <wp:inline distT="0" distB="0" distL="0" distR="0">
            <wp:extent cx="5762625" cy="3228975"/>
            <wp:effectExtent l="0" t="0" r="0" b="9525"/>
            <wp:docPr id="2" name="Picture 2" descr="C:\Users\Mr_Thanh\Downloads\20230321_0747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r_Thanh\Downloads\20230321_0747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i/>
        </w:rPr>
      </w:pPr>
      <w:r>
        <w:t xml:space="preserve">       </w:t>
      </w:r>
      <w:r>
        <w:rPr>
          <w:rFonts w:hint="default"/>
          <w:i/>
          <w:lang w:val="en-US"/>
        </w:rPr>
        <w:t>Hiệu trưởng</w:t>
      </w:r>
      <w:r>
        <w:rPr>
          <w:i/>
        </w:rPr>
        <w:t xml:space="preserve"> tuyên truyền giáo dục học sinh Ngày Quốc tế Hạnh phúc 20/3</w:t>
      </w:r>
    </w:p>
    <w:p>
      <w:pPr>
        <w:rPr>
          <w:i/>
        </w:rPr>
      </w:pPr>
      <w:r>
        <w:drawing>
          <wp:inline distT="0" distB="0" distL="0" distR="0">
            <wp:extent cx="5762625" cy="3445510"/>
            <wp:effectExtent l="0" t="0" r="13335" b="13970"/>
            <wp:docPr id="4" name="Picture 4" descr="C:\Users\Mr_Thanh\Downloads\20230321_074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Mr_Thanh\Downloads\20230321_0747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1271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i/>
        </w:rPr>
      </w:pPr>
      <w:r>
        <w:rPr>
          <w:i/>
        </w:rPr>
        <w:t>Học sinh tham dự buổi tuyên truyền</w:t>
      </w:r>
    </w:p>
    <w:p>
      <w:pPr>
        <w:jc w:val="both"/>
      </w:pPr>
      <w:r>
        <w:tab/>
      </w:r>
      <w:r>
        <w:rPr>
          <w:rFonts w:hint="default"/>
          <w:lang w:val="en-US"/>
        </w:rPr>
        <w:t>Cũng trong buổi tuyên truyền này</w:t>
      </w:r>
      <w:r>
        <w:t>, Hiệu trưởng nhà trường</w:t>
      </w:r>
      <w:r>
        <w:rPr>
          <w:rFonts w:hint="default"/>
          <w:lang w:val="en-US"/>
        </w:rPr>
        <w:t xml:space="preserve"> đã</w:t>
      </w:r>
      <w:r>
        <w:t xml:space="preserve"> giới thiệu cho các em một số gương điển hình người tốt</w:t>
      </w:r>
      <w:r>
        <w:rPr>
          <w:rFonts w:hint="default"/>
          <w:lang w:val="en-US"/>
        </w:rPr>
        <w:t>,</w:t>
      </w:r>
      <w:r>
        <w:t xml:space="preserve"> việc tốt, xây dựng gia đình hạnh phúc, ấm no.</w:t>
      </w:r>
      <w:bookmarkStart w:id="0" w:name="_GoBack"/>
      <w:bookmarkEnd w:id="0"/>
    </w:p>
    <w:p>
      <w:pPr>
        <w:pStyle w:val="5"/>
        <w:ind w:firstLine="720" w:firstLineChars="0"/>
        <w:jc w:val="both"/>
      </w:pPr>
      <w:r>
        <w:t xml:space="preserve">Qua buổi tuyên truyền giúp các em </w:t>
      </w:r>
      <w:r>
        <w:rPr>
          <w:shd w:val="clear" w:color="auto" w:fill="FFFFFF"/>
        </w:rPr>
        <w:t>nâng cao nhận thức về lịch sử và ý nghĩa của Ngày Quốc tế Hạnh phúc nhằm góp phần xây dựng gia đình hạnh phúc, biết chia sẻ, giúp đỡ nhau trong học tập./.</w:t>
      </w:r>
      <w:r>
        <w:t xml:space="preserve"> </w:t>
      </w:r>
    </w:p>
    <w:p>
      <w:pPr>
        <w:pStyle w:val="5"/>
        <w:ind w:firstLine="720" w:firstLineChars="0"/>
        <w:jc w:val="both"/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Tác giả: </w:t>
      </w:r>
      <w:r>
        <w:rPr>
          <w:rFonts w:hint="default" w:cs="Times New Roman"/>
          <w:i/>
          <w:sz w:val="28"/>
          <w:szCs w:val="28"/>
          <w:lang w:val="en-US"/>
        </w:rPr>
        <w:t>Trương Văn Thanh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>Nguồn Trường Tiểu học Tân Thành B1</w:t>
      </w:r>
    </w:p>
    <w:p>
      <w:pPr>
        <w:pStyle w:val="5"/>
        <w:ind w:firstLine="720" w:firstLineChars="0"/>
        <w:jc w:val="both"/>
      </w:pPr>
    </w:p>
    <w:p>
      <w:pPr>
        <w:pStyle w:val="5"/>
        <w:jc w:val="both"/>
      </w:pPr>
    </w:p>
    <w:p/>
    <w:p/>
    <w:p/>
    <w:p/>
    <w:sectPr>
      <w:pgSz w:w="11907" w:h="16840"/>
      <w:pgMar w:top="1134" w:right="1134" w:bottom="1134" w:left="1701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de Latin">
    <w:panose1 w:val="020A0A07050505020404"/>
    <w:charset w:val="00"/>
    <w:family w:val="roman"/>
    <w:pitch w:val="default"/>
    <w:sig w:usb0="00000003" w:usb1="00000000" w:usb2="00000000" w:usb3="00000000" w:csb0="2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VNI 27 Bendigo">
    <w:panose1 w:val="02000505050000020003"/>
    <w:charset w:val="00"/>
    <w:family w:val="auto"/>
    <w:pitch w:val="default"/>
    <w:sig w:usb0="800000A3" w:usb1="00000000" w:usb2="00000000" w:usb3="00000000" w:csb0="00000000" w:csb1="00000000"/>
  </w:font>
  <w:font w:name="VNI-Butlong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VNI-Matisse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VNI-Netbut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VNI-OngDoHL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VNI-Thufap1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VNI-Jama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Juni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F4"/>
    <w:rsid w:val="0002422B"/>
    <w:rsid w:val="000A1FAB"/>
    <w:rsid w:val="001A683C"/>
    <w:rsid w:val="002B3F29"/>
    <w:rsid w:val="00357CA2"/>
    <w:rsid w:val="004802F4"/>
    <w:rsid w:val="006B1453"/>
    <w:rsid w:val="00701D24"/>
    <w:rsid w:val="00832E37"/>
    <w:rsid w:val="00987CB1"/>
    <w:rsid w:val="00C8496A"/>
    <w:rsid w:val="00EC4321"/>
    <w:rsid w:val="24775B08"/>
    <w:rsid w:val="275B0CC7"/>
    <w:rsid w:val="432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538</Characters>
  <Lines>4</Lines>
  <Paragraphs>1</Paragraphs>
  <TotalTime>1</TotalTime>
  <ScaleCrop>false</ScaleCrop>
  <LinksUpToDate>false</LinksUpToDate>
  <CharactersWithSpaces>631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2023-03-19T22:19:00Z</dcterms:created>
  <dc:creator>Mr_Thanh</dc:creator>
  <cp:lastModifiedBy>Acer</cp:lastModifiedBy>
  <dcterms:modified xsi:type="dcterms:W3CDTF">2023-03-21T01:55:35Z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05F6E5EA9BCA4FE5838E6300B9A9911F</vt:lpwstr>
  </property>
</Properties>
</file>